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E08" w:rsidRPr="00603E08" w:rsidRDefault="00603E08" w:rsidP="00603E0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603E08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электронных сигаретах</w:t>
      </w:r>
    </w:p>
    <w:p w:rsidR="00603E08" w:rsidRPr="00603E08" w:rsidRDefault="00603E08" w:rsidP="00603E0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03E0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МИНИСТЕРСТВО ЗДРАВООХРАНЕНИЯ РОССИЙСКОЙ ФЕДЕРАЦИИ</w:t>
      </w:r>
    </w:p>
    <w:p w:rsidR="00603E08" w:rsidRPr="00603E08" w:rsidRDefault="00603E08" w:rsidP="00603E0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bookmarkStart w:id="0" w:name="_GoBack"/>
      <w:r w:rsidRPr="00603E0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ПИСЬМО</w:t>
      </w:r>
    </w:p>
    <w:bookmarkEnd w:id="0"/>
    <w:p w:rsidR="00603E08" w:rsidRPr="00603E08" w:rsidRDefault="00603E08" w:rsidP="00603E0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03E0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29 апреля 2013 года N 24-4-7000984</w:t>
      </w:r>
    </w:p>
    <w:p w:rsidR="00603E08" w:rsidRPr="00603E08" w:rsidRDefault="00603E08" w:rsidP="00603E0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03E0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[Об электронных сигаретах]</w:t>
      </w:r>
    </w:p>
    <w:p w:rsidR="00603E08" w:rsidRPr="00603E08" w:rsidRDefault="00603E08" w:rsidP="00603E0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03E0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03E0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Департамент охраны здоровья и санитарно-эпидемиологического благополучия человека Минздрава России рассмотрел в пределах компетенции обращение, поступившее из Государственной Думы Федерального Собрания Российской Федерации письмом от 17.04.2013 N 3.4-24/344, и сообщает.</w:t>
      </w:r>
      <w:r w:rsidRPr="00603E0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03E0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" w:history="1">
        <w:r w:rsidRPr="00603E0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Статьей 12 Федерального закона от 23.02.2013 N 15-ФЗ "Об охране здоровья граждан от воздействия окружающего табачного дыма и последствий потребления табака"</w:t>
        </w:r>
      </w:hyperlink>
      <w:r w:rsidRPr="00603E0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(далее - Федеральный закон от 23.02.2013 N 15-ФЗ) установлен перечень территорий и помещений, на которых запрещается курение табака. Дефиниция термину "курение табака" приведена в </w:t>
      </w:r>
      <w:hyperlink r:id="rId6" w:history="1">
        <w:r w:rsidRPr="00603E0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статье 2 Федерального закона от 23.02.2013 N 15-ФЗ</w:t>
        </w:r>
      </w:hyperlink>
      <w:r w:rsidRPr="00603E0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заключается в использовании табачных изделий в целях вдыхания дыма, возникающего от их тления.</w:t>
      </w:r>
      <w:r w:rsidRPr="00603E0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03E0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03E0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Согласно </w:t>
      </w:r>
      <w:hyperlink r:id="rId7" w:history="1">
        <w:r w:rsidRPr="00603E0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статьи 2 Федерального закона от 22.12.2008 N 268-ФЗ "Технический регламент на табачную продукцию"</w:t>
        </w:r>
      </w:hyperlink>
      <w:r w:rsidRPr="00603E0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табачные изделия, по смыслу (значение терминологии которого распространяется на термины </w:t>
      </w:r>
      <w:hyperlink r:id="rId8" w:history="1">
        <w:r w:rsidRPr="00603E0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23.02.2013 N 15-ФЗ</w:t>
        </w:r>
      </w:hyperlink>
      <w:r w:rsidRPr="00603E0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представляют собой продукты, полностью или частично изготовленные из табачного листа в качестве сырьевого материала, приготовленного таким образом, чтобы использовать для курения, сосания, жевания или нюханья.</w:t>
      </w:r>
      <w:proofErr w:type="gramEnd"/>
      <w:r w:rsidRPr="00603E0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03E0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03E0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Касаясь вопроса, затронутого в вашем обращении, о возможности курить электронные сигареты в местах, перечисленных в </w:t>
      </w:r>
      <w:hyperlink r:id="rId9" w:history="1">
        <w:r w:rsidRPr="00603E0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статье 12 Федерального закона от 23.02.2013 N 15-ФЗ</w:t>
        </w:r>
      </w:hyperlink>
      <w:r w:rsidRPr="00603E0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также осуществлять их производство, оптовую и розничную торговлю, сообщаем, что, по мнению специалистов Правового департамента Минздрава России, электронные сигареты не могут расцениваться в качестве табачных изделий и подпадать под регулирование </w:t>
      </w:r>
      <w:hyperlink r:id="rId10" w:history="1">
        <w:r w:rsidRPr="00603E0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статьи 12 Федерального закона от 23.02.2013</w:t>
        </w:r>
        <w:proofErr w:type="gramEnd"/>
        <w:r w:rsidRPr="00603E0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N 15-ФЗ</w:t>
        </w:r>
      </w:hyperlink>
      <w:r w:rsidRPr="00603E0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03E0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03E0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Возможность производства и оборота электронных сигарет следует оценивать с учетом правовых предписаний </w:t>
      </w:r>
      <w:hyperlink r:id="rId11" w:history="1">
        <w:r w:rsidRPr="00603E0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пункта "г" части 1 статьи 16 Федерального закона от 23.02.2013 N 15-ФЗ</w:t>
        </w:r>
      </w:hyperlink>
      <w:r w:rsidRPr="00603E0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которые запрещают использование и имитацию табачного изделия при производстве других видов товаров, не являющихся табачными изделиями, при оптовой и розничной торговле такими товарами.</w:t>
      </w:r>
      <w:r w:rsidRPr="00603E0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03E0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03E08" w:rsidRPr="00603E08" w:rsidRDefault="00603E08" w:rsidP="00603E0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03E0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Заместитель директора Департамента</w:t>
      </w:r>
      <w:r w:rsidRPr="00603E0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охраны здоровья и санитарн</w:t>
      </w:r>
      <w:proofErr w:type="gramStart"/>
      <w:r w:rsidRPr="00603E0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о-</w:t>
      </w:r>
      <w:proofErr w:type="gramEnd"/>
      <w:r w:rsidRPr="00603E0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03E0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эпидемиологического благополучия</w:t>
      </w:r>
      <w:r w:rsidRPr="00603E0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603E0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В.В.Шлемская</w:t>
      </w:r>
      <w:proofErr w:type="spellEnd"/>
    </w:p>
    <w:p w:rsidR="00D82E28" w:rsidRDefault="00D82E28"/>
    <w:p w:rsidR="00603E08" w:rsidRDefault="00603E08"/>
    <w:p w:rsidR="00603E08" w:rsidRPr="00603E08" w:rsidRDefault="00603E08" w:rsidP="00603E08">
      <w:pPr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603E08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Письмо Министерства здравоохранения РФ от 29 апреля 2013 г. N 24-4-7000984 "Об электронных сигаретах"</w:t>
      </w:r>
    </w:p>
    <w:p w:rsidR="00603E08" w:rsidRPr="00603E08" w:rsidRDefault="00603E08" w:rsidP="00603E0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bookmarkStart w:id="1" w:name="text"/>
      <w:bookmarkEnd w:id="1"/>
      <w:r w:rsidRPr="00603E0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Письмо Министерства здравоохранения РФ от 29 апреля 2013 г. N 24-4-7000984</w:t>
      </w:r>
      <w:r w:rsidRPr="00603E0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"Об электронных сигаретах"</w:t>
      </w:r>
    </w:p>
    <w:p w:rsidR="00603E08" w:rsidRPr="00603E08" w:rsidRDefault="00603E08" w:rsidP="00603E0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03E0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603E08" w:rsidRPr="00603E08" w:rsidRDefault="00603E08" w:rsidP="00603E0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03E0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Департамент охраны здоровья и санитарно-эпидемиологического благополучия человека Минздрава России рассмотрел в пределах компетенции обращение, поступившее из Государственной Думы Федерального Собрания Российской Федерации письмом от 17.04.2013 N 3.4-24/344, и сообщает.</w:t>
      </w:r>
    </w:p>
    <w:p w:rsidR="00603E08" w:rsidRPr="00603E08" w:rsidRDefault="00603E08" w:rsidP="00603E0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12" w:anchor="block_12" w:history="1">
        <w:r w:rsidRPr="00603E08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Статьей 12</w:t>
        </w:r>
      </w:hyperlink>
      <w:r w:rsidRPr="00603E0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Федерального закона от 23.02.2013 N 15-ФЗ "Об охране здоровья граждан от воздействия окружающего табачного дыма и последствий потребления табака" (далее - Федеральный закон от 23.02.2013 N 15-ФЗ) установлен перечень территорий и помещений, на которых запрещается курение табака. Дефиниция термину "курение табака" приведена в </w:t>
      </w:r>
      <w:hyperlink r:id="rId13" w:anchor="block_2011" w:history="1">
        <w:r w:rsidRPr="00603E08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статье 2</w:t>
        </w:r>
      </w:hyperlink>
      <w:r w:rsidRPr="00603E0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Федерального закона от 23.02,2013 N 15-ФЗ и заключается в использовании табачных изделий в целях вдыхания дыма, возникающего от их тления.</w:t>
      </w:r>
    </w:p>
    <w:p w:rsidR="00603E08" w:rsidRPr="00603E08" w:rsidRDefault="00603E08" w:rsidP="00603E0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603E0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Согласно </w:t>
      </w:r>
      <w:hyperlink r:id="rId14" w:anchor="block_2" w:history="1">
        <w:r w:rsidRPr="00603E08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статьи 2</w:t>
        </w:r>
      </w:hyperlink>
      <w:r w:rsidRPr="00603E0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Федерального закона от 22.12.2008 N 268-ФЗ "Технический регламент на табачную продукцию" табачные изделия, по смыслу (значение терминологии которого распространяется на термины </w:t>
      </w:r>
      <w:hyperlink r:id="rId15" w:anchor="block_2" w:history="1">
        <w:r w:rsidRPr="00603E08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Федерального закона</w:t>
        </w:r>
      </w:hyperlink>
      <w:r w:rsidRPr="00603E0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от 23.02.2013 N 15-ФЗ), представляют собой продукты, полностью или частично изготовленные из табачного листа в качестве сырьевого материала, приготовленного таким образом, чтобы использовать для курения, сосания, жевания или нюханья.</w:t>
      </w:r>
      <w:proofErr w:type="gramEnd"/>
    </w:p>
    <w:p w:rsidR="00603E08" w:rsidRPr="00603E08" w:rsidRDefault="00603E08" w:rsidP="00603E0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603E0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Касаясь вопроса, затронутого в обращении, о возможности курить электронные сигареты в местах, перечисленных в </w:t>
      </w:r>
      <w:hyperlink r:id="rId16" w:anchor="block_12" w:history="1">
        <w:r w:rsidRPr="00603E08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статье 12</w:t>
        </w:r>
      </w:hyperlink>
      <w:r w:rsidRPr="00603E0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Федерального закона от 23.02.2013 N 15-ФЗ, а также осуществлять их производство, оптовую и розничную торговлю, сообщаем, что, по мнению специалистов Правового департамента Минздрава России, электронные сигареты не могут расцениваться в качестве табачных изделий и подпадать под регулирование статьи 12 Федерального закона от 23.02.2013 N</w:t>
      </w:r>
      <w:proofErr w:type="gramEnd"/>
      <w:r w:rsidRPr="00603E0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15-ФЗ.</w:t>
      </w:r>
    </w:p>
    <w:p w:rsidR="00603E08" w:rsidRPr="00603E08" w:rsidRDefault="00603E08" w:rsidP="00603E0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03E0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Возможность производства и оборота электронных сигарет, следует оценивать с учетом правовых предписаний </w:t>
      </w:r>
      <w:hyperlink r:id="rId17" w:anchor="block_1614" w:history="1">
        <w:r w:rsidRPr="00603E08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пункта "г" части 1 статьи 16</w:t>
        </w:r>
      </w:hyperlink>
      <w:r w:rsidRPr="00603E0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Федерального закона от 23.02.2013 N 15-ФЗ, которые запрещают использование и имитацию табачного изделия при производстве других видов товаров, не являющихся табачными изделиями, при оптовой и розничной торговле такими товарами.</w:t>
      </w:r>
    </w:p>
    <w:p w:rsidR="00603E08" w:rsidRPr="00603E08" w:rsidRDefault="00603E08" w:rsidP="00603E0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03E0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603E08" w:rsidRPr="00603E08" w:rsidRDefault="00603E08" w:rsidP="00603E0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03E0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 уважением,</w:t>
      </w:r>
    </w:p>
    <w:p w:rsidR="00603E08" w:rsidRPr="00603E08" w:rsidRDefault="00603E08" w:rsidP="00603E0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03E0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603E08" w:rsidRPr="00603E08" w:rsidTr="00603E08">
        <w:tc>
          <w:tcPr>
            <w:tcW w:w="3300" w:type="pct"/>
            <w:vAlign w:val="bottom"/>
            <w:hideMark/>
          </w:tcPr>
          <w:p w:rsidR="00603E08" w:rsidRPr="00603E08" w:rsidRDefault="00603E08" w:rsidP="00603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Департамента</w:t>
            </w:r>
            <w:r w:rsidRPr="00603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охраны здоровья и</w:t>
            </w:r>
            <w:r w:rsidRPr="00603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санитарно-эпидемиологического благополучия</w:t>
            </w:r>
          </w:p>
        </w:tc>
        <w:tc>
          <w:tcPr>
            <w:tcW w:w="1650" w:type="pct"/>
            <w:vAlign w:val="bottom"/>
            <w:hideMark/>
          </w:tcPr>
          <w:p w:rsidR="00603E08" w:rsidRPr="00603E08" w:rsidRDefault="00603E08" w:rsidP="00603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 </w:t>
            </w:r>
            <w:proofErr w:type="spellStart"/>
            <w:r w:rsidRPr="00603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Шлемская</w:t>
            </w:r>
            <w:proofErr w:type="spellEnd"/>
          </w:p>
        </w:tc>
      </w:tr>
    </w:tbl>
    <w:p w:rsidR="00603E08" w:rsidRDefault="00603E08">
      <w:r w:rsidRPr="00603E0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603E0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Система ГАРАНТ: </w:t>
      </w:r>
      <w:hyperlink r:id="rId18" w:anchor="ixzz695rtcTFt" w:history="1">
        <w:r w:rsidRPr="00603E08">
          <w:rPr>
            <w:rFonts w:ascii="Arial" w:eastAsia="Times New Roman" w:hAnsi="Arial" w:cs="Arial"/>
            <w:b/>
            <w:bCs/>
            <w:color w:val="003399"/>
            <w:sz w:val="18"/>
            <w:szCs w:val="18"/>
            <w:lang w:eastAsia="ru-RU"/>
          </w:rPr>
          <w:t>http://base.garant.ru/70781128/#ixzz695rtcTFt</w:t>
        </w:r>
      </w:hyperlink>
    </w:p>
    <w:sectPr w:rsidR="00603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D39"/>
    <w:rsid w:val="00603E08"/>
    <w:rsid w:val="009D5D39"/>
    <w:rsid w:val="00D8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1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02954" TargetMode="External"/><Relationship Id="rId13" Type="http://schemas.openxmlformats.org/officeDocument/2006/relationships/hyperlink" Target="http://base.garant.ru/70321478/741609f9002bd54a24e5c49cb5af953b/" TargetMode="External"/><Relationship Id="rId18" Type="http://schemas.openxmlformats.org/officeDocument/2006/relationships/hyperlink" Target="http://base.garant.ru/7078112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34892" TargetMode="External"/><Relationship Id="rId12" Type="http://schemas.openxmlformats.org/officeDocument/2006/relationships/hyperlink" Target="http://base.garant.ru/70321478/b6e02e45ca70d110df0019b9fe339c70/" TargetMode="External"/><Relationship Id="rId17" Type="http://schemas.openxmlformats.org/officeDocument/2006/relationships/hyperlink" Target="http://base.garant.ru/70321478/7a58987b486424ad79b62aa427dab1df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70321478/b6e02e45ca70d110df0019b9fe339c70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02954" TargetMode="External"/><Relationship Id="rId11" Type="http://schemas.openxmlformats.org/officeDocument/2006/relationships/hyperlink" Target="http://docs.cntd.ru/document/499002954" TargetMode="External"/><Relationship Id="rId5" Type="http://schemas.openxmlformats.org/officeDocument/2006/relationships/hyperlink" Target="http://docs.cntd.ru/document/499002954" TargetMode="External"/><Relationship Id="rId15" Type="http://schemas.openxmlformats.org/officeDocument/2006/relationships/hyperlink" Target="http://base.garant.ru/70321478/741609f9002bd54a24e5c49cb5af953b/" TargetMode="External"/><Relationship Id="rId10" Type="http://schemas.openxmlformats.org/officeDocument/2006/relationships/hyperlink" Target="http://docs.cntd.ru/document/49900295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02954" TargetMode="External"/><Relationship Id="rId14" Type="http://schemas.openxmlformats.org/officeDocument/2006/relationships/hyperlink" Target="http://base.garant.ru/12164162/741609f9002bd54a24e5c49cb5af95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859</Words>
  <Characters>4897</Characters>
  <Application>Microsoft Office Word</Application>
  <DocSecurity>0</DocSecurity>
  <Lines>40</Lines>
  <Paragraphs>11</Paragraphs>
  <ScaleCrop>false</ScaleCrop>
  <Company/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Николаевна</dc:creator>
  <cp:keywords/>
  <dc:description/>
  <cp:lastModifiedBy>Юлия Николаевна</cp:lastModifiedBy>
  <cp:revision>2</cp:revision>
  <dcterms:created xsi:type="dcterms:W3CDTF">2019-12-25T05:28:00Z</dcterms:created>
  <dcterms:modified xsi:type="dcterms:W3CDTF">2019-12-25T05:29:00Z</dcterms:modified>
</cp:coreProperties>
</file>